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3" w:rsidRDefault="00F471A3" w:rsidP="00F471A3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  <w:r>
        <w:rPr>
          <w:rStyle w:val="3"/>
          <w:rFonts w:eastAsia="Arial Unicode MS"/>
          <w:bCs w:val="0"/>
          <w:sz w:val="20"/>
          <w:szCs w:val="20"/>
        </w:rPr>
        <w:t xml:space="preserve"> Приложение 4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Утверждено 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>приказом директора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МОБУ СОШ с. </w:t>
      </w:r>
      <w:proofErr w:type="spellStart"/>
      <w:r>
        <w:rPr>
          <w:rStyle w:val="3"/>
          <w:rFonts w:eastAsiaTheme="minorEastAsia"/>
          <w:b w:val="0"/>
          <w:bCs w:val="0"/>
          <w:sz w:val="20"/>
          <w:szCs w:val="20"/>
        </w:rPr>
        <w:t>Мустафино</w:t>
      </w:r>
      <w:proofErr w:type="spellEnd"/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    № 116   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от  3.09.2018 года </w:t>
      </w:r>
    </w:p>
    <w:p w:rsidR="00D04215" w:rsidRPr="00D04215" w:rsidRDefault="00D04215" w:rsidP="00D04215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</w:p>
    <w:p w:rsidR="00A13AC9" w:rsidRPr="00D04215" w:rsidRDefault="00A13AC9" w:rsidP="00D04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13AC9" w:rsidRPr="00D04215" w:rsidRDefault="00A13AC9" w:rsidP="00FE6D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FE6D93" w:rsidRPr="00FE6D93">
        <w:rPr>
          <w:rFonts w:ascii="Times New Roman" w:hAnsi="Times New Roman"/>
          <w:b/>
          <w:sz w:val="24"/>
          <w:szCs w:val="24"/>
        </w:rPr>
        <w:t xml:space="preserve">по соблюдению требований к  поведению работников </w:t>
      </w:r>
      <w:r w:rsidR="00F471A3">
        <w:rPr>
          <w:rFonts w:ascii="Times New Roman" w:hAnsi="Times New Roman"/>
          <w:b/>
          <w:sz w:val="24"/>
          <w:szCs w:val="24"/>
        </w:rPr>
        <w:t xml:space="preserve">МОБУ СОШ с. </w:t>
      </w:r>
      <w:proofErr w:type="spellStart"/>
      <w:r w:rsidR="00F471A3">
        <w:rPr>
          <w:rFonts w:ascii="Times New Roman" w:hAnsi="Times New Roman"/>
          <w:b/>
          <w:sz w:val="24"/>
          <w:szCs w:val="24"/>
        </w:rPr>
        <w:t>Мустафино</w:t>
      </w:r>
      <w:proofErr w:type="spellEnd"/>
      <w:r w:rsidR="00F471A3">
        <w:rPr>
          <w:rFonts w:ascii="Times New Roman" w:hAnsi="Times New Roman"/>
          <w:b/>
          <w:sz w:val="24"/>
          <w:szCs w:val="24"/>
        </w:rPr>
        <w:t xml:space="preserve"> </w:t>
      </w:r>
      <w:r w:rsidR="00D915BF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D915BF">
        <w:rPr>
          <w:rFonts w:ascii="Times New Roman" w:hAnsi="Times New Roman"/>
          <w:b/>
          <w:sz w:val="24"/>
          <w:szCs w:val="24"/>
        </w:rPr>
        <w:t>Бакалинский</w:t>
      </w:r>
      <w:proofErr w:type="spellEnd"/>
      <w:r w:rsidR="00D915BF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A13AC9" w:rsidRPr="00D04215" w:rsidRDefault="00A13AC9" w:rsidP="00D9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 и деятельности Комиссии </w:t>
      </w:r>
      <w:r w:rsidR="00D915BF">
        <w:rPr>
          <w:rFonts w:ascii="Times New Roman" w:hAnsi="Times New Roman"/>
          <w:sz w:val="24"/>
          <w:szCs w:val="24"/>
        </w:rPr>
        <w:t xml:space="preserve">по соблюдению требований к </w:t>
      </w:r>
      <w:r w:rsidR="00FE6D93" w:rsidRPr="00FE6D93">
        <w:rPr>
          <w:rFonts w:ascii="Times New Roman" w:hAnsi="Times New Roman"/>
          <w:sz w:val="24"/>
          <w:szCs w:val="24"/>
        </w:rPr>
        <w:t xml:space="preserve">поведению работников </w:t>
      </w:r>
      <w:r w:rsidR="00F471A3">
        <w:rPr>
          <w:rFonts w:ascii="Times New Roman" w:hAnsi="Times New Roman"/>
          <w:sz w:val="24"/>
          <w:szCs w:val="24"/>
        </w:rPr>
        <w:t xml:space="preserve">МОБУ СОШ с. </w:t>
      </w:r>
      <w:proofErr w:type="spellStart"/>
      <w:r w:rsidR="00F471A3">
        <w:rPr>
          <w:rFonts w:ascii="Times New Roman" w:hAnsi="Times New Roman"/>
          <w:sz w:val="24"/>
          <w:szCs w:val="24"/>
        </w:rPr>
        <w:t>Мустафино</w:t>
      </w:r>
      <w:proofErr w:type="spellEnd"/>
      <w:r w:rsidR="00F471A3">
        <w:rPr>
          <w:rFonts w:ascii="Times New Roman" w:hAnsi="Times New Roman"/>
          <w:sz w:val="24"/>
          <w:szCs w:val="24"/>
        </w:rPr>
        <w:t xml:space="preserve"> </w:t>
      </w:r>
      <w:r w:rsidR="00D915BF" w:rsidRPr="00D915B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D915BF" w:rsidRPr="00D915B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D915BF" w:rsidRPr="00D915B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915BF" w:rsidRPr="00FE6D93">
        <w:rPr>
          <w:rFonts w:ascii="Times New Roman" w:hAnsi="Times New Roman"/>
          <w:sz w:val="24"/>
          <w:szCs w:val="24"/>
        </w:rPr>
        <w:t xml:space="preserve"> </w:t>
      </w:r>
      <w:r w:rsidR="00FE6D93" w:rsidRPr="00FE6D93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 w:rsidRPr="00D04215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D042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04215">
        <w:rPr>
          <w:rFonts w:ascii="Times New Roman" w:hAnsi="Times New Roman" w:cs="Times New Roman"/>
          <w:sz w:val="24"/>
          <w:szCs w:val="24"/>
        </w:rPr>
        <w:t xml:space="preserve"> Комиссия) и создана с целью снижения уровня коррупции.</w:t>
      </w:r>
    </w:p>
    <w:p w:rsidR="00A13AC9" w:rsidRDefault="00A13AC9" w:rsidP="00D9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Федерации, нормативными правовыми актами Российской Федерации, нормативными правовыми актами Республики Башкортостан в области противодействии коррупции, нормативными правовыми актам</w:t>
      </w:r>
      <w:r w:rsidR="00D915BF">
        <w:rPr>
          <w:rFonts w:ascii="Times New Roman" w:hAnsi="Times New Roman" w:cs="Times New Roman"/>
          <w:sz w:val="24"/>
          <w:szCs w:val="24"/>
        </w:rPr>
        <w:t>и Министерства образования</w:t>
      </w:r>
      <w:r w:rsidRPr="00D04215">
        <w:rPr>
          <w:rFonts w:ascii="Times New Roman" w:hAnsi="Times New Roman" w:cs="Times New Roman"/>
          <w:sz w:val="24"/>
          <w:szCs w:val="24"/>
        </w:rPr>
        <w:t xml:space="preserve"> Республики Башкортостан в области противодействии коррупции.</w:t>
      </w:r>
    </w:p>
    <w:p w:rsidR="00D04215" w:rsidRPr="00D04215" w:rsidRDefault="00D04215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AC9" w:rsidRPr="00D04215" w:rsidRDefault="00A13AC9" w:rsidP="00D04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>II. Основные задачи, функции Комиссии.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2.1 Основными задачами Комиссии являются:</w:t>
      </w:r>
    </w:p>
    <w:p w:rsidR="00A13AC9" w:rsidRPr="00D915BF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• разработка программных мероприятий по предупреждению и противодействию коррупции и осуществление </w:t>
      </w:r>
      <w:proofErr w:type="gramStart"/>
      <w:r w:rsidRPr="00D042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4215">
        <w:rPr>
          <w:rFonts w:ascii="Times New Roman" w:hAnsi="Times New Roman" w:cs="Times New Roman"/>
          <w:sz w:val="24"/>
          <w:szCs w:val="24"/>
        </w:rPr>
        <w:t xml:space="preserve"> их реализацией в </w:t>
      </w:r>
      <w:r w:rsidR="00F471A3">
        <w:rPr>
          <w:rFonts w:ascii="Times New Roman" w:hAnsi="Times New Roman"/>
          <w:sz w:val="24"/>
          <w:szCs w:val="24"/>
        </w:rPr>
        <w:t xml:space="preserve">МОБУ СОШ с. </w:t>
      </w:r>
      <w:proofErr w:type="spellStart"/>
      <w:r w:rsidR="00F471A3">
        <w:rPr>
          <w:rFonts w:ascii="Times New Roman" w:hAnsi="Times New Roman"/>
          <w:sz w:val="24"/>
          <w:szCs w:val="24"/>
        </w:rPr>
        <w:t>Мустафино</w:t>
      </w:r>
      <w:proofErr w:type="spellEnd"/>
      <w:r w:rsidR="00F471A3">
        <w:rPr>
          <w:rFonts w:ascii="Times New Roman" w:hAnsi="Times New Roman"/>
          <w:sz w:val="24"/>
          <w:szCs w:val="24"/>
        </w:rPr>
        <w:t xml:space="preserve"> </w:t>
      </w:r>
      <w:r w:rsidR="00D915BF" w:rsidRPr="00D915B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915BF" w:rsidRPr="00D915B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D915BF" w:rsidRPr="00D915B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F471A3">
        <w:rPr>
          <w:rFonts w:ascii="Times New Roman" w:hAnsi="Times New Roman"/>
          <w:sz w:val="24"/>
          <w:szCs w:val="24"/>
        </w:rPr>
        <w:t xml:space="preserve"> </w:t>
      </w:r>
      <w:r w:rsidR="00D915BF">
        <w:rPr>
          <w:rFonts w:ascii="Times New Roman" w:hAnsi="Times New Roman"/>
          <w:sz w:val="24"/>
          <w:szCs w:val="24"/>
        </w:rPr>
        <w:t>(далее</w:t>
      </w:r>
      <w:r w:rsidR="00F471A3">
        <w:rPr>
          <w:rFonts w:ascii="Times New Roman" w:hAnsi="Times New Roman"/>
          <w:sz w:val="24"/>
          <w:szCs w:val="24"/>
        </w:rPr>
        <w:t xml:space="preserve"> </w:t>
      </w:r>
      <w:r w:rsidR="00D915BF">
        <w:rPr>
          <w:rFonts w:ascii="Times New Roman" w:hAnsi="Times New Roman"/>
          <w:sz w:val="24"/>
          <w:szCs w:val="24"/>
        </w:rPr>
        <w:t xml:space="preserve">- </w:t>
      </w:r>
      <w:r w:rsidR="00F471A3">
        <w:rPr>
          <w:rFonts w:ascii="Times New Roman" w:hAnsi="Times New Roman"/>
          <w:sz w:val="24"/>
          <w:szCs w:val="24"/>
        </w:rPr>
        <w:t xml:space="preserve"> ОУ</w:t>
      </w:r>
      <w:r w:rsidR="00D915BF">
        <w:rPr>
          <w:rFonts w:ascii="Times New Roman" w:hAnsi="Times New Roman"/>
          <w:sz w:val="24"/>
          <w:szCs w:val="24"/>
        </w:rPr>
        <w:t>);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• предупреждение коррупционных правонарушений в</w:t>
      </w:r>
      <w:r w:rsidR="00D915BF">
        <w:rPr>
          <w:rFonts w:ascii="Times New Roman" w:hAnsi="Times New Roman" w:cs="Times New Roman"/>
          <w:sz w:val="24"/>
          <w:szCs w:val="24"/>
        </w:rPr>
        <w:t xml:space="preserve"> </w:t>
      </w:r>
      <w:r w:rsidR="00F471A3">
        <w:rPr>
          <w:rFonts w:ascii="Times New Roman" w:hAnsi="Times New Roman"/>
          <w:sz w:val="24"/>
          <w:szCs w:val="24"/>
        </w:rPr>
        <w:t>ОУ</w:t>
      </w:r>
      <w:r w:rsidRPr="00D04215">
        <w:rPr>
          <w:rFonts w:ascii="Times New Roman" w:hAnsi="Times New Roman" w:cs="Times New Roman"/>
          <w:sz w:val="24"/>
          <w:szCs w:val="24"/>
        </w:rPr>
        <w:t>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D0421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04215">
        <w:rPr>
          <w:rFonts w:ascii="Times New Roman" w:hAnsi="Times New Roman" w:cs="Times New Roman"/>
          <w:sz w:val="24"/>
          <w:szCs w:val="24"/>
        </w:rPr>
        <w:t xml:space="preserve"> общественного сознания среди работников</w:t>
      </w:r>
    </w:p>
    <w:p w:rsidR="00A13AC9" w:rsidRPr="00D04215" w:rsidRDefault="00F471A3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</w:t>
      </w:r>
      <w:r w:rsidR="00A13AC9" w:rsidRPr="00D04215">
        <w:rPr>
          <w:rFonts w:ascii="Times New Roman" w:hAnsi="Times New Roman" w:cs="Times New Roman"/>
          <w:sz w:val="24"/>
          <w:szCs w:val="24"/>
        </w:rPr>
        <w:t>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• обеспеч</w:t>
      </w:r>
      <w:r w:rsidR="00D915BF">
        <w:rPr>
          <w:rFonts w:ascii="Times New Roman" w:hAnsi="Times New Roman" w:cs="Times New Roman"/>
          <w:sz w:val="24"/>
          <w:szCs w:val="24"/>
        </w:rPr>
        <w:t xml:space="preserve">ение прозрачности деятельности </w:t>
      </w:r>
      <w:r w:rsidR="00F471A3">
        <w:rPr>
          <w:rFonts w:ascii="Times New Roman" w:hAnsi="Times New Roman"/>
          <w:sz w:val="24"/>
          <w:szCs w:val="24"/>
        </w:rPr>
        <w:t>ОУ</w:t>
      </w:r>
      <w:r w:rsidRPr="00D04215">
        <w:rPr>
          <w:rFonts w:ascii="Times New Roman" w:hAnsi="Times New Roman" w:cs="Times New Roman"/>
          <w:sz w:val="24"/>
          <w:szCs w:val="24"/>
        </w:rPr>
        <w:t>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• обеспечение создания условий для снижения уровня коррупции </w:t>
      </w:r>
      <w:r w:rsidR="00F471A3">
        <w:rPr>
          <w:rFonts w:ascii="Times New Roman" w:hAnsi="Times New Roman"/>
          <w:sz w:val="24"/>
          <w:szCs w:val="24"/>
        </w:rPr>
        <w:t>ОУ</w:t>
      </w:r>
      <w:r w:rsidR="00D915BF">
        <w:rPr>
          <w:rFonts w:ascii="Times New Roman" w:hAnsi="Times New Roman" w:cs="Times New Roman"/>
          <w:sz w:val="24"/>
          <w:szCs w:val="24"/>
        </w:rPr>
        <w:t xml:space="preserve"> обеспечение контроля над </w:t>
      </w:r>
      <w:r w:rsidRPr="00D04215">
        <w:rPr>
          <w:rFonts w:ascii="Times New Roman" w:hAnsi="Times New Roman" w:cs="Times New Roman"/>
          <w:sz w:val="24"/>
          <w:szCs w:val="24"/>
        </w:rPr>
        <w:t>качеством и своевременностью решения вопросов, содержащихся в обращениях граждан, имеющих отношение к коррупции.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2.2 Комиссия в соответствии с возложенными на нее задачами выполняет следующие функции: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• разрабатывает проект плана по предупреждению и противодействию коррупции в</w:t>
      </w:r>
      <w:r w:rsidR="00D915BF" w:rsidRPr="00D915BF">
        <w:rPr>
          <w:rFonts w:ascii="Times New Roman" w:hAnsi="Times New Roman"/>
          <w:sz w:val="24"/>
          <w:szCs w:val="24"/>
        </w:rPr>
        <w:t xml:space="preserve"> </w:t>
      </w:r>
      <w:r w:rsidR="00F471A3">
        <w:rPr>
          <w:rFonts w:ascii="Times New Roman" w:hAnsi="Times New Roman"/>
          <w:sz w:val="24"/>
          <w:szCs w:val="24"/>
        </w:rPr>
        <w:t xml:space="preserve">ОУ </w:t>
      </w:r>
      <w:r w:rsidRPr="00D04215">
        <w:rPr>
          <w:rFonts w:ascii="Times New Roman" w:hAnsi="Times New Roman" w:cs="Times New Roman"/>
          <w:sz w:val="24"/>
          <w:szCs w:val="24"/>
        </w:rPr>
        <w:t xml:space="preserve"> на текущий год;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• рассматривает факты обнаруже</w:t>
      </w:r>
      <w:r w:rsidR="00D915BF">
        <w:rPr>
          <w:rFonts w:ascii="Times New Roman" w:hAnsi="Times New Roman" w:cs="Times New Roman"/>
          <w:sz w:val="24"/>
          <w:szCs w:val="24"/>
        </w:rPr>
        <w:t>ния коррупционных проявлений в</w:t>
      </w:r>
      <w:r w:rsidR="00D915BF" w:rsidRPr="00D915BF">
        <w:rPr>
          <w:rFonts w:ascii="Times New Roman" w:hAnsi="Times New Roman"/>
          <w:sz w:val="24"/>
          <w:szCs w:val="24"/>
        </w:rPr>
        <w:t xml:space="preserve"> </w:t>
      </w:r>
      <w:r w:rsidR="00F471A3">
        <w:rPr>
          <w:rFonts w:ascii="Times New Roman" w:hAnsi="Times New Roman"/>
          <w:sz w:val="24"/>
          <w:szCs w:val="24"/>
        </w:rPr>
        <w:t>ОУ</w:t>
      </w:r>
      <w:r w:rsidR="00D915BF">
        <w:rPr>
          <w:rFonts w:ascii="Times New Roman" w:hAnsi="Times New Roman" w:cs="Times New Roman"/>
          <w:sz w:val="24"/>
          <w:szCs w:val="24"/>
        </w:rPr>
        <w:t xml:space="preserve"> </w:t>
      </w:r>
      <w:r w:rsidRPr="00D04215">
        <w:rPr>
          <w:rFonts w:ascii="Times New Roman" w:hAnsi="Times New Roman" w:cs="Times New Roman"/>
          <w:sz w:val="24"/>
          <w:szCs w:val="24"/>
        </w:rPr>
        <w:t>и принимает меры по их пресечению или предотвращению;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2.3. Комиссия в целях реализации своих функций обладает следующими правами: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• рассматривать исполнение программных мероприятий в </w:t>
      </w:r>
      <w:r w:rsidR="00F471A3">
        <w:rPr>
          <w:rFonts w:ascii="Times New Roman" w:hAnsi="Times New Roman"/>
          <w:sz w:val="24"/>
          <w:szCs w:val="24"/>
        </w:rPr>
        <w:t>ОУ</w:t>
      </w:r>
      <w:r w:rsidR="00D915BF" w:rsidRPr="00D04215">
        <w:rPr>
          <w:rFonts w:ascii="Times New Roman" w:hAnsi="Times New Roman" w:cs="Times New Roman"/>
          <w:sz w:val="24"/>
          <w:szCs w:val="24"/>
        </w:rPr>
        <w:t xml:space="preserve"> </w:t>
      </w:r>
      <w:r w:rsidRPr="00D04215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коррупции;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• осуществлять взаимодействие с учредителем и со сторонними организациями в целях обмена информацией и проведения </w:t>
      </w:r>
      <w:proofErr w:type="spellStart"/>
      <w:r w:rsidRPr="00D0421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215">
        <w:rPr>
          <w:rFonts w:ascii="Times New Roman" w:hAnsi="Times New Roman" w:cs="Times New Roman"/>
          <w:sz w:val="24"/>
          <w:szCs w:val="24"/>
        </w:rPr>
        <w:t xml:space="preserve"> мероприятий в пределах полномочий;</w:t>
      </w:r>
    </w:p>
    <w:p w:rsidR="00A13AC9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• заслушивать руководителей структурных подразделений о проводимой работе по предупрежде</w:t>
      </w:r>
      <w:r w:rsidR="00D915BF">
        <w:rPr>
          <w:rFonts w:ascii="Times New Roman" w:hAnsi="Times New Roman" w:cs="Times New Roman"/>
          <w:sz w:val="24"/>
          <w:szCs w:val="24"/>
        </w:rPr>
        <w:t>нию коррупционных проявлений в</w:t>
      </w:r>
      <w:r w:rsidR="00D915BF" w:rsidRPr="00D915BF">
        <w:rPr>
          <w:rFonts w:ascii="Times New Roman" w:hAnsi="Times New Roman"/>
          <w:sz w:val="24"/>
          <w:szCs w:val="24"/>
        </w:rPr>
        <w:t xml:space="preserve"> </w:t>
      </w:r>
      <w:r w:rsidR="00F471A3">
        <w:rPr>
          <w:rFonts w:ascii="Times New Roman" w:hAnsi="Times New Roman"/>
          <w:sz w:val="24"/>
          <w:szCs w:val="24"/>
        </w:rPr>
        <w:t>ОУ</w:t>
      </w:r>
      <w:proofErr w:type="gramStart"/>
      <w:r w:rsidR="00D915BF">
        <w:rPr>
          <w:rFonts w:ascii="Times New Roman" w:hAnsi="Times New Roman" w:cs="Times New Roman"/>
          <w:sz w:val="24"/>
          <w:szCs w:val="24"/>
        </w:rPr>
        <w:t xml:space="preserve"> </w:t>
      </w:r>
      <w:r w:rsidRPr="00D042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4215" w:rsidRDefault="00D04215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215" w:rsidRPr="00D04215" w:rsidRDefault="00D04215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AC9" w:rsidRPr="00D04215" w:rsidRDefault="00A13AC9" w:rsidP="00D04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>III. Состав Комиссии.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3.1. Комиссия формируется в составе председателя Комиссии, секретаря Комиссии и членов Комиссии.</w:t>
      </w:r>
    </w:p>
    <w:p w:rsidR="00D915BF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Председателем Комиссии является</w:t>
      </w:r>
      <w:r w:rsidR="00D915BF">
        <w:rPr>
          <w:rFonts w:ascii="Times New Roman" w:hAnsi="Times New Roman" w:cs="Times New Roman"/>
          <w:sz w:val="24"/>
          <w:szCs w:val="24"/>
        </w:rPr>
        <w:t xml:space="preserve"> </w:t>
      </w:r>
      <w:r w:rsidR="00F471A3">
        <w:rPr>
          <w:rFonts w:ascii="Times New Roman" w:hAnsi="Times New Roman" w:cs="Times New Roman"/>
          <w:sz w:val="24"/>
          <w:szCs w:val="24"/>
        </w:rPr>
        <w:t xml:space="preserve"> директор МОБУ СОШ с. </w:t>
      </w:r>
      <w:proofErr w:type="spellStart"/>
      <w:r w:rsidR="00F471A3">
        <w:rPr>
          <w:rFonts w:ascii="Times New Roman" w:hAnsi="Times New Roman" w:cs="Times New Roman"/>
          <w:sz w:val="24"/>
          <w:szCs w:val="24"/>
        </w:rPr>
        <w:t>Мустафино</w:t>
      </w:r>
      <w:proofErr w:type="spellEnd"/>
      <w:r w:rsidR="00F4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A3"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 w:rsidR="00F4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A3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="00F4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A3">
        <w:rPr>
          <w:rFonts w:ascii="Times New Roman" w:hAnsi="Times New Roman" w:cs="Times New Roman"/>
          <w:sz w:val="24"/>
          <w:szCs w:val="24"/>
        </w:rPr>
        <w:t>Мирсалимовна</w:t>
      </w:r>
      <w:proofErr w:type="spellEnd"/>
      <w:r w:rsidR="00F471A3">
        <w:rPr>
          <w:rFonts w:ascii="Times New Roman" w:hAnsi="Times New Roman" w:cs="Times New Roman"/>
          <w:sz w:val="24"/>
          <w:szCs w:val="24"/>
        </w:rPr>
        <w:t xml:space="preserve">. </w:t>
      </w:r>
      <w:r w:rsidR="00D91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5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15BF">
        <w:rPr>
          <w:rFonts w:ascii="Times New Roman" w:hAnsi="Times New Roman" w:cs="Times New Roman"/>
          <w:sz w:val="24"/>
          <w:szCs w:val="24"/>
        </w:rPr>
        <w:t xml:space="preserve"> ее</w:t>
      </w:r>
      <w:r w:rsidRPr="00D04215">
        <w:rPr>
          <w:rFonts w:ascii="Times New Roman" w:hAnsi="Times New Roman" w:cs="Times New Roman"/>
          <w:sz w:val="24"/>
          <w:szCs w:val="24"/>
        </w:rPr>
        <w:t xml:space="preserve"> отсутствие функции председателя выполняет должностное лицо, </w:t>
      </w:r>
      <w:r w:rsidR="00D915BF">
        <w:rPr>
          <w:rFonts w:ascii="Times New Roman" w:hAnsi="Times New Roman" w:cs="Times New Roman"/>
          <w:sz w:val="24"/>
          <w:szCs w:val="24"/>
        </w:rPr>
        <w:t>ответственное за исполнение законодательства по про</w:t>
      </w:r>
      <w:r w:rsidR="0062411F">
        <w:rPr>
          <w:rFonts w:ascii="Times New Roman" w:hAnsi="Times New Roman" w:cs="Times New Roman"/>
          <w:sz w:val="24"/>
          <w:szCs w:val="24"/>
        </w:rPr>
        <w:t>тиводействию коррупции</w:t>
      </w:r>
      <w:r w:rsidR="00D91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AC9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3.2. В сос</w:t>
      </w:r>
      <w:r w:rsidR="006648E3">
        <w:rPr>
          <w:rFonts w:ascii="Times New Roman" w:hAnsi="Times New Roman" w:cs="Times New Roman"/>
          <w:sz w:val="24"/>
          <w:szCs w:val="24"/>
        </w:rPr>
        <w:t xml:space="preserve">тав Комиссии входят: </w:t>
      </w:r>
      <w:r w:rsidR="00F471A3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</w:t>
      </w:r>
      <w:r w:rsidR="006648E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471A3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spellStart"/>
      <w:proofErr w:type="gramStart"/>
      <w:r w:rsidR="006648E3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6648E3">
        <w:rPr>
          <w:rFonts w:ascii="Times New Roman" w:hAnsi="Times New Roman" w:cs="Times New Roman"/>
          <w:sz w:val="24"/>
          <w:szCs w:val="24"/>
        </w:rPr>
        <w:t xml:space="preserve"> </w:t>
      </w:r>
      <w:r w:rsidR="00F471A3">
        <w:rPr>
          <w:rFonts w:ascii="Times New Roman" w:hAnsi="Times New Roman" w:cs="Times New Roman"/>
          <w:sz w:val="24"/>
          <w:szCs w:val="24"/>
        </w:rPr>
        <w:t>ВР</w:t>
      </w:r>
      <w:r w:rsidR="00D915BF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Pr="00D04215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работников </w:t>
      </w:r>
      <w:r w:rsidR="00F471A3">
        <w:rPr>
          <w:rFonts w:ascii="Times New Roman" w:hAnsi="Times New Roman"/>
          <w:sz w:val="24"/>
          <w:szCs w:val="24"/>
        </w:rPr>
        <w:t xml:space="preserve"> ОУ</w:t>
      </w:r>
      <w:r w:rsidRPr="00D0421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4215" w:rsidRPr="00D04215" w:rsidRDefault="00D04215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AC9" w:rsidRPr="00D04215" w:rsidRDefault="00A13AC9" w:rsidP="00D04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215">
        <w:rPr>
          <w:rFonts w:ascii="Times New Roman" w:hAnsi="Times New Roman" w:cs="Times New Roman"/>
          <w:b/>
          <w:bCs/>
          <w:sz w:val="24"/>
          <w:szCs w:val="24"/>
        </w:rPr>
        <w:t>IV. Порядок и организационное обеспечение деятельности Комиссии.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4.1. Комиссия осуществляет свою работу на заседаниях.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4.2. Председатель Комиссии осуществляет руководство деятельностью Комиссии, организует работу Комиссии, определяет место и время </w:t>
      </w:r>
      <w:r w:rsidR="0062411F" w:rsidRPr="00D04215">
        <w:rPr>
          <w:rFonts w:ascii="Times New Roman" w:hAnsi="Times New Roman" w:cs="Times New Roman"/>
          <w:sz w:val="24"/>
          <w:szCs w:val="24"/>
        </w:rPr>
        <w:t>проведения,</w:t>
      </w:r>
      <w:r w:rsidRPr="00D04215">
        <w:rPr>
          <w:rFonts w:ascii="Times New Roman" w:hAnsi="Times New Roman" w:cs="Times New Roman"/>
          <w:sz w:val="24"/>
          <w:szCs w:val="24"/>
        </w:rPr>
        <w:t xml:space="preserve"> и повестку дня заседания Комиссии.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4.3. Члены Комиссии осуществляют свои полномочия без права их передачи иным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лицам, в том числе и на время своего отсутствия.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4.4. Все члены Комиссии при принятии решений обладают равными правами.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4.5. Заседания Комиссии проводятся по мере необходимости.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 xml:space="preserve">4.6. Заседание Комиссии правомочно, если на нем присутствует более половины </w:t>
      </w:r>
      <w:proofErr w:type="gramStart"/>
      <w:r w:rsidRPr="00D0421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общего числа членов Комиссии.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4.7.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4.8. Решения Комиссии оформляются протоколами, которые подписывают председатель Комиссии, члены Комиссии, принявшие участие в заседании и секретарь Комиссии.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4.10. Информация, полученная Комиссией в ходе рассмотрения вопросов, может быть использована только в порядке, предусмотренным законодательством Российской Федерации.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15">
        <w:rPr>
          <w:rFonts w:ascii="Times New Roman" w:hAnsi="Times New Roman" w:cs="Times New Roman"/>
          <w:sz w:val="24"/>
          <w:szCs w:val="24"/>
        </w:rPr>
        <w:t>4.11. Организационное обеспечение деятельности Комиссии осуществляется ее секретарем.</w:t>
      </w:r>
    </w:p>
    <w:p w:rsidR="00A13AC9" w:rsidRPr="00D04215" w:rsidRDefault="00A13AC9" w:rsidP="00D04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3AC9" w:rsidRDefault="00A13AC9" w:rsidP="00A1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4215" w:rsidRDefault="00D04215" w:rsidP="00A1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4215" w:rsidRDefault="00D04215" w:rsidP="00A1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4215" w:rsidRDefault="00D04215" w:rsidP="00A1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4215" w:rsidRDefault="00D04215" w:rsidP="00A1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D93" w:rsidRDefault="00FE6D93" w:rsidP="00D04215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</w:p>
    <w:p w:rsidR="0062411F" w:rsidRDefault="0062411F" w:rsidP="00D04215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</w:p>
    <w:p w:rsidR="0062411F" w:rsidRDefault="0062411F" w:rsidP="00D04215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</w:p>
    <w:p w:rsidR="00D04215" w:rsidRPr="00D04215" w:rsidRDefault="006648E3" w:rsidP="00D04215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  <w:r>
        <w:rPr>
          <w:rStyle w:val="3"/>
          <w:rFonts w:eastAsia="Arial Unicode MS"/>
          <w:bCs w:val="0"/>
          <w:sz w:val="20"/>
          <w:szCs w:val="20"/>
        </w:rPr>
        <w:t>Приложение №5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Утверждено 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>приказом директора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МОБУ СОШ с. </w:t>
      </w:r>
      <w:proofErr w:type="spellStart"/>
      <w:r>
        <w:rPr>
          <w:rStyle w:val="3"/>
          <w:rFonts w:eastAsiaTheme="minorEastAsia"/>
          <w:b w:val="0"/>
          <w:bCs w:val="0"/>
          <w:sz w:val="20"/>
          <w:szCs w:val="20"/>
        </w:rPr>
        <w:t>Мустафино</w:t>
      </w:r>
      <w:proofErr w:type="spellEnd"/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    № 116   </w:t>
      </w:r>
    </w:p>
    <w:p w:rsidR="0015761B" w:rsidRDefault="0015761B" w:rsidP="0015761B">
      <w:pPr>
        <w:spacing w:after="0" w:line="240" w:lineRule="auto"/>
        <w:jc w:val="right"/>
        <w:rPr>
          <w:rStyle w:val="3"/>
          <w:rFonts w:eastAsiaTheme="minorEastAsia"/>
          <w:b w:val="0"/>
          <w:bCs w:val="0"/>
          <w:sz w:val="20"/>
          <w:szCs w:val="20"/>
        </w:rPr>
      </w:pPr>
      <w:r>
        <w:rPr>
          <w:rStyle w:val="3"/>
          <w:rFonts w:eastAsiaTheme="minorEastAsia"/>
          <w:b w:val="0"/>
          <w:bCs w:val="0"/>
          <w:sz w:val="20"/>
          <w:szCs w:val="20"/>
        </w:rPr>
        <w:t xml:space="preserve">от  3.09.2018 года </w:t>
      </w:r>
    </w:p>
    <w:p w:rsidR="00A13AC9" w:rsidRDefault="00A13AC9" w:rsidP="00A13AC9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13AC9" w:rsidRDefault="00A13AC9" w:rsidP="00A13AC9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13AC9" w:rsidRDefault="00A13AC9" w:rsidP="00FE6D9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</w:t>
      </w:r>
      <w:r w:rsidR="00FE6D93">
        <w:rPr>
          <w:rFonts w:ascii="Times New Roman" w:hAnsi="Times New Roman"/>
          <w:b/>
          <w:sz w:val="28"/>
          <w:szCs w:val="28"/>
        </w:rPr>
        <w:t>по соблюдению требований к  поведению работников</w:t>
      </w:r>
      <w:r w:rsidR="006648E3" w:rsidRPr="006648E3">
        <w:rPr>
          <w:rFonts w:ascii="Times New Roman" w:hAnsi="Times New Roman"/>
          <w:sz w:val="24"/>
          <w:szCs w:val="24"/>
        </w:rPr>
        <w:t xml:space="preserve"> </w:t>
      </w:r>
      <w:r w:rsidR="00F471A3">
        <w:rPr>
          <w:rFonts w:ascii="Times New Roman" w:hAnsi="Times New Roman"/>
          <w:b/>
          <w:sz w:val="28"/>
          <w:szCs w:val="28"/>
        </w:rPr>
        <w:t xml:space="preserve">СОШ с. </w:t>
      </w:r>
      <w:proofErr w:type="spellStart"/>
      <w:r w:rsidR="00F471A3">
        <w:rPr>
          <w:rFonts w:ascii="Times New Roman" w:hAnsi="Times New Roman"/>
          <w:b/>
          <w:sz w:val="28"/>
          <w:szCs w:val="28"/>
        </w:rPr>
        <w:t>Мустафино</w:t>
      </w:r>
      <w:proofErr w:type="spellEnd"/>
      <w:r w:rsidR="006648E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6648E3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="006648E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FE6D93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</w:t>
      </w:r>
    </w:p>
    <w:p w:rsidR="00FE6D93" w:rsidRDefault="00FE6D93" w:rsidP="00FE6D9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13AC9" w:rsidRDefault="00A13AC9" w:rsidP="00D0421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 w:rsidR="00FE6D93" w:rsidRPr="00FE6D93">
        <w:rPr>
          <w:rFonts w:ascii="Times New Roman" w:hAnsi="Times New Roman"/>
          <w:sz w:val="28"/>
          <w:szCs w:val="28"/>
        </w:rPr>
        <w:t xml:space="preserve">по соблюдению требований к  поведению </w:t>
      </w:r>
      <w:r w:rsidR="006648E3">
        <w:rPr>
          <w:rFonts w:ascii="Times New Roman" w:hAnsi="Times New Roman"/>
          <w:sz w:val="28"/>
          <w:szCs w:val="28"/>
        </w:rPr>
        <w:t>работников</w:t>
      </w:r>
      <w:r w:rsidR="006648E3" w:rsidRPr="006648E3">
        <w:rPr>
          <w:rFonts w:ascii="Times New Roman" w:hAnsi="Times New Roman"/>
          <w:b/>
          <w:sz w:val="28"/>
          <w:szCs w:val="28"/>
        </w:rPr>
        <w:t xml:space="preserve"> </w:t>
      </w:r>
      <w:r w:rsidR="00F471A3">
        <w:rPr>
          <w:rFonts w:ascii="Times New Roman" w:hAnsi="Times New Roman"/>
          <w:sz w:val="28"/>
          <w:szCs w:val="28"/>
        </w:rPr>
        <w:t xml:space="preserve">МОБУ СОШ с. </w:t>
      </w:r>
      <w:proofErr w:type="spellStart"/>
      <w:r w:rsidR="00F471A3">
        <w:rPr>
          <w:rFonts w:ascii="Times New Roman" w:hAnsi="Times New Roman"/>
          <w:sz w:val="28"/>
          <w:szCs w:val="28"/>
        </w:rPr>
        <w:t>Мустафино</w:t>
      </w:r>
      <w:proofErr w:type="spellEnd"/>
      <w:r w:rsidR="006648E3" w:rsidRPr="006648E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648E3" w:rsidRPr="006648E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6648E3" w:rsidRPr="006648E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648E3">
        <w:rPr>
          <w:rFonts w:ascii="Times New Roman" w:hAnsi="Times New Roman"/>
          <w:sz w:val="28"/>
          <w:szCs w:val="28"/>
        </w:rPr>
        <w:t xml:space="preserve"> </w:t>
      </w:r>
      <w:r w:rsidR="00FE6D93" w:rsidRPr="00FE6D93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A13AC9" w:rsidRDefault="00A13AC9" w:rsidP="00D04215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13AC9" w:rsidRDefault="00A13AC9" w:rsidP="00D04215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="00D04215">
        <w:rPr>
          <w:rFonts w:ascii="Times New Roman" w:hAnsi="Times New Roman"/>
          <w:sz w:val="28"/>
          <w:szCs w:val="28"/>
        </w:rPr>
        <w:t>–</w:t>
      </w:r>
      <w:proofErr w:type="spellStart"/>
      <w:r w:rsidR="00F471A3">
        <w:rPr>
          <w:rFonts w:ascii="Times New Roman" w:hAnsi="Times New Roman"/>
          <w:sz w:val="28"/>
          <w:szCs w:val="28"/>
        </w:rPr>
        <w:t>М</w:t>
      </w:r>
      <w:proofErr w:type="gramEnd"/>
      <w:r w:rsidR="00F471A3">
        <w:rPr>
          <w:rFonts w:ascii="Times New Roman" w:hAnsi="Times New Roman"/>
          <w:sz w:val="28"/>
          <w:szCs w:val="28"/>
        </w:rPr>
        <w:t>ухаметьянова</w:t>
      </w:r>
      <w:proofErr w:type="spellEnd"/>
      <w:r w:rsidR="00F471A3">
        <w:rPr>
          <w:rFonts w:ascii="Times New Roman" w:hAnsi="Times New Roman"/>
          <w:sz w:val="28"/>
          <w:szCs w:val="28"/>
        </w:rPr>
        <w:t xml:space="preserve"> З.М.</w:t>
      </w:r>
    </w:p>
    <w:p w:rsidR="006648E3" w:rsidRDefault="00A13AC9" w:rsidP="006648E3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648E3" w:rsidRDefault="00F471A3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1A3">
        <w:rPr>
          <w:rFonts w:ascii="Times New Roman" w:hAnsi="Times New Roman"/>
          <w:sz w:val="28"/>
          <w:szCs w:val="28"/>
        </w:rPr>
        <w:t>Хафзетдинова</w:t>
      </w:r>
      <w:proofErr w:type="spellEnd"/>
      <w:r w:rsidRPr="00F471A3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УВР</w:t>
      </w:r>
    </w:p>
    <w:p w:rsidR="00F471A3" w:rsidRDefault="00F471A3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Насырова Г.М. – заместитель директора по ВР</w:t>
      </w:r>
    </w:p>
    <w:p w:rsidR="00F471A3" w:rsidRDefault="00F471A3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Насырова И.В. – завхоз школы</w:t>
      </w:r>
    </w:p>
    <w:p w:rsidR="00F471A3" w:rsidRPr="00F471A3" w:rsidRDefault="00F471A3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З.Н. - </w:t>
      </w:r>
      <w:r w:rsidRPr="00F471A3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  <w:r w:rsidRPr="00D0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A3" w:rsidRDefault="00F471A3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A13AC9" w:rsidRDefault="00A13AC9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комиссию обязанности:</w:t>
      </w:r>
    </w:p>
    <w:p w:rsidR="00A13AC9" w:rsidRDefault="00A13AC9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коррупции).</w:t>
      </w:r>
    </w:p>
    <w:p w:rsidR="00A13AC9" w:rsidRDefault="00A13AC9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выявлению, предупреждению, пересечению, раскрытию и расследованию коррупционных правонарушений (борьба с коррупцией).</w:t>
      </w:r>
    </w:p>
    <w:p w:rsidR="00A13AC9" w:rsidRDefault="00A13AC9" w:rsidP="00D0421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A13AC9" w:rsidRDefault="00A13AC9" w:rsidP="00A13AC9">
      <w:pPr>
        <w:pStyle w:val="a3"/>
        <w:rPr>
          <w:b w:val="0"/>
          <w:sz w:val="36"/>
        </w:rPr>
      </w:pPr>
    </w:p>
    <w:p w:rsidR="00A13AC9" w:rsidRDefault="00A13AC9" w:rsidP="00A13AC9">
      <w:pPr>
        <w:pStyle w:val="a3"/>
        <w:rPr>
          <w:b w:val="0"/>
          <w:sz w:val="36"/>
        </w:rPr>
      </w:pPr>
    </w:p>
    <w:sectPr w:rsidR="00A13AC9" w:rsidSect="00D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3AC9"/>
    <w:rsid w:val="0015761B"/>
    <w:rsid w:val="004B1A8F"/>
    <w:rsid w:val="00622FAB"/>
    <w:rsid w:val="0062411F"/>
    <w:rsid w:val="0064292A"/>
    <w:rsid w:val="006648E3"/>
    <w:rsid w:val="008D7ACC"/>
    <w:rsid w:val="00A13AC9"/>
    <w:rsid w:val="00AE2EB5"/>
    <w:rsid w:val="00B272C9"/>
    <w:rsid w:val="00BC6E53"/>
    <w:rsid w:val="00C158DA"/>
    <w:rsid w:val="00CD2C81"/>
    <w:rsid w:val="00D04215"/>
    <w:rsid w:val="00D350C0"/>
    <w:rsid w:val="00D40316"/>
    <w:rsid w:val="00D4710B"/>
    <w:rsid w:val="00D52F9E"/>
    <w:rsid w:val="00D713F9"/>
    <w:rsid w:val="00D915BF"/>
    <w:rsid w:val="00DA7E15"/>
    <w:rsid w:val="00F471A3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A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character" w:customStyle="1" w:styleId="a4">
    <w:name w:val="Название Знак"/>
    <w:basedOn w:val="a0"/>
    <w:link w:val="a3"/>
    <w:rsid w:val="00A13AC9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character" w:customStyle="1" w:styleId="docarticle-number">
    <w:name w:val="doc__article-number"/>
    <w:basedOn w:val="a0"/>
    <w:rsid w:val="00A13AC9"/>
  </w:style>
  <w:style w:type="character" w:customStyle="1" w:styleId="3">
    <w:name w:val="Основной текст (3)"/>
    <w:basedOn w:val="a0"/>
    <w:rsid w:val="00D04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химия</cp:lastModifiedBy>
  <cp:revision>6</cp:revision>
  <cp:lastPrinted>2018-11-24T06:52:00Z</cp:lastPrinted>
  <dcterms:created xsi:type="dcterms:W3CDTF">2017-05-03T10:47:00Z</dcterms:created>
  <dcterms:modified xsi:type="dcterms:W3CDTF">2018-11-24T07:04:00Z</dcterms:modified>
</cp:coreProperties>
</file>